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1D8" w:rsidRDefault="00AF314F">
      <w:pPr>
        <w:ind w:left="360"/>
      </w:pPr>
      <w:bookmarkStart w:id="0" w:name="_GoBack"/>
      <w:bookmarkEnd w:id="0"/>
      <w:r>
        <w:rPr>
          <w:b/>
          <w:sz w:val="28"/>
        </w:rPr>
        <w:t xml:space="preserve">Astronomy Earth, Moon and Sun Review </w:t>
      </w:r>
    </w:p>
    <w:p w:rsidR="00B251D8" w:rsidRDefault="00B251D8">
      <w:pPr>
        <w:ind w:left="360"/>
      </w:pPr>
    </w:p>
    <w:p w:rsidR="00B251D8" w:rsidRDefault="00AF314F">
      <w:pPr>
        <w:numPr>
          <w:ilvl w:val="0"/>
          <w:numId w:val="1"/>
        </w:numPr>
        <w:ind w:hanging="359"/>
      </w:pPr>
      <w:r>
        <w:t>How long does it take earth to complete one revolution around the sun?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How long does Earth's rotation take?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What causes the different seasons?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How can summer in the Northern Hemisphere occur at the same time as winter in the Southern hemisphere?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Sketch and define the Earth's tilt during an equinox.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 xml:space="preserve">Sketch and define the Earth's tilt during a summer solstice. 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Sketch and define the Earth's tilt</w:t>
      </w:r>
      <w:r>
        <w:t xml:space="preserve"> during a winter solstice. 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When the time of day and the time of night are equal, it is called?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Explain why it is warmer at the equator.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Explain why day and night occur.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Describe how a lunar eclipse can occur.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During what phase of the moon can a solar</w:t>
      </w:r>
      <w:r>
        <w:t xml:space="preserve"> eclipse occur?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What is a solar eclipse?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Why can the moon be seen from Earth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Compare the size of the earth to the size of the moon.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Name and describe the theory that explains how the moon was formed.</w:t>
      </w:r>
    </w:p>
    <w:p w:rsidR="00B251D8" w:rsidRDefault="00B251D8"/>
    <w:p w:rsidR="00B251D8" w:rsidRDefault="00AF314F">
      <w:pPr>
        <w:numPr>
          <w:ilvl w:val="0"/>
          <w:numId w:val="1"/>
        </w:numPr>
        <w:ind w:hanging="359"/>
      </w:pPr>
      <w:r>
        <w:t>Sketch and define a neap tide.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Sketch and define a spring tide.</w:t>
      </w:r>
    </w:p>
    <w:p w:rsidR="00B251D8" w:rsidRDefault="00B251D8">
      <w:pPr>
        <w:ind w:left="720"/>
      </w:pPr>
    </w:p>
    <w:p w:rsidR="00B251D8" w:rsidRDefault="00AF314F">
      <w:pPr>
        <w:numPr>
          <w:ilvl w:val="0"/>
          <w:numId w:val="1"/>
        </w:numPr>
        <w:ind w:hanging="359"/>
      </w:pPr>
      <w:r>
        <w:t>Explain the role gravity has on tides.</w:t>
      </w:r>
    </w:p>
    <w:p w:rsidR="00B251D8" w:rsidRDefault="00B251D8">
      <w:pPr>
        <w:ind w:left="360"/>
      </w:pPr>
    </w:p>
    <w:p w:rsidR="00B251D8" w:rsidRDefault="00B251D8"/>
    <w:p w:rsidR="00B251D8" w:rsidRDefault="00B251D8"/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/>
    <w:p w:rsidR="00B251D8" w:rsidRDefault="00B251D8"/>
    <w:p w:rsidR="00B251D8" w:rsidRDefault="00B251D8"/>
    <w:p w:rsidR="00B251D8" w:rsidRDefault="00B251D8"/>
    <w:p w:rsidR="00B251D8" w:rsidRDefault="00B251D8"/>
    <w:p w:rsidR="00B251D8" w:rsidRDefault="00B251D8">
      <w:pPr>
        <w:ind w:left="360"/>
      </w:pPr>
    </w:p>
    <w:p w:rsidR="00B251D8" w:rsidRDefault="00B251D8"/>
    <w:p w:rsidR="00B251D8" w:rsidRDefault="00B251D8"/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p w:rsidR="00B251D8" w:rsidRDefault="00B251D8">
      <w:pPr>
        <w:ind w:left="360"/>
      </w:pPr>
    </w:p>
    <w:sectPr w:rsidR="00B251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2027D"/>
    <w:multiLevelType w:val="multilevel"/>
    <w:tmpl w:val="24623B0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D8"/>
    <w:rsid w:val="00AF314F"/>
    <w:rsid w:val="00B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DFBB6-4B67-41FA-B50C-C42AD5F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Earth, Moon and Sun Unit Review 2014.doc.docx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Earth, Moon and Sun Unit Review 2014.doc.docx</dc:title>
  <dc:creator>Garbini, Joseph</dc:creator>
  <cp:lastModifiedBy>Garbini, Joseph</cp:lastModifiedBy>
  <cp:revision>2</cp:revision>
  <dcterms:created xsi:type="dcterms:W3CDTF">2014-09-19T21:08:00Z</dcterms:created>
  <dcterms:modified xsi:type="dcterms:W3CDTF">2014-09-19T21:08:00Z</dcterms:modified>
</cp:coreProperties>
</file>